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65" w:rsidRDefault="00FB4065" w:rsidP="00FB4065">
      <w:pPr>
        <w:rPr>
          <w:b/>
          <w:lang w:val="en-US"/>
        </w:rPr>
      </w:pPr>
      <w:r>
        <w:rPr>
          <w:b/>
          <w:noProof/>
          <w:lang w:eastAsia="nl-NL"/>
        </w:rPr>
        <w:drawing>
          <wp:inline distT="0" distB="0" distL="0" distR="0">
            <wp:extent cx="915002" cy="14859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 vertical 100K 72dpi - kop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208" cy="148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                                  </w:t>
      </w:r>
      <w:r>
        <w:rPr>
          <w:b/>
          <w:noProof/>
          <w:lang w:eastAsia="nl-NL"/>
        </w:rPr>
        <w:drawing>
          <wp:inline distT="0" distB="0" distL="0" distR="0" wp14:anchorId="2771C0D6" wp14:editId="51FF995F">
            <wp:extent cx="908304" cy="1280160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ylers logo - DEF ENGELS Kle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304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                          </w:t>
      </w:r>
      <w:r>
        <w:rPr>
          <w:b/>
          <w:lang w:val="en-US"/>
        </w:rPr>
        <w:tab/>
        <w:t xml:space="preserve">    </w:t>
      </w:r>
      <w:r>
        <w:rPr>
          <w:b/>
          <w:noProof/>
          <w:lang w:eastAsia="nl-NL"/>
        </w:rPr>
        <w:drawing>
          <wp:inline distT="0" distB="0" distL="0" distR="0" wp14:anchorId="55ABC43A" wp14:editId="3993C26F">
            <wp:extent cx="1362075" cy="136207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5" cy="136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065" w:rsidRDefault="00FB4065">
      <w:pPr>
        <w:rPr>
          <w:b/>
          <w:lang w:val="en-US"/>
        </w:rPr>
      </w:pPr>
      <w:bookmarkStart w:id="0" w:name="_GoBack"/>
      <w:bookmarkEnd w:id="0"/>
    </w:p>
    <w:p w:rsidR="00384F66" w:rsidRDefault="00BD69B1">
      <w:pPr>
        <w:rPr>
          <w:b/>
          <w:lang w:val="en-US"/>
        </w:rPr>
      </w:pPr>
      <w:r>
        <w:rPr>
          <w:b/>
          <w:lang w:val="en-US"/>
        </w:rPr>
        <w:t>Rules for Speakers at the SIC conference</w:t>
      </w:r>
    </w:p>
    <w:p w:rsidR="00BD69B1" w:rsidRPr="00F573D2" w:rsidRDefault="00BD69B1">
      <w:pPr>
        <w:rPr>
          <w:b/>
          <w:lang w:val="en-US"/>
        </w:rPr>
      </w:pPr>
      <w:r w:rsidRPr="00F573D2">
        <w:rPr>
          <w:b/>
          <w:lang w:val="en-US"/>
        </w:rPr>
        <w:t>20 minute papers</w:t>
      </w:r>
    </w:p>
    <w:p w:rsidR="00BD69B1" w:rsidRDefault="00BD69B1" w:rsidP="00BD69B1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paper should not take longer than </w:t>
      </w:r>
      <w:r w:rsidRPr="00F573D2">
        <w:rPr>
          <w:b/>
          <w:lang w:val="en-US"/>
        </w:rPr>
        <w:t>15</w:t>
      </w:r>
      <w:r>
        <w:rPr>
          <w:lang w:val="en-US"/>
        </w:rPr>
        <w:t xml:space="preserve"> minutes. This gives the chairman a minute for an introduction and </w:t>
      </w:r>
      <w:r w:rsidR="00F573D2">
        <w:rPr>
          <w:lang w:val="en-US"/>
        </w:rPr>
        <w:t xml:space="preserve">cover </w:t>
      </w:r>
      <w:r>
        <w:rPr>
          <w:lang w:val="en-US"/>
        </w:rPr>
        <w:t>any technical difficulties. Furthermore there will be time for some questions after your talk</w:t>
      </w:r>
    </w:p>
    <w:p w:rsidR="00BD69B1" w:rsidRDefault="00BD69B1" w:rsidP="00BD69B1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Practice delivering the paper to ensure that its length does not exceed 90% of the 15 minutes</w:t>
      </w:r>
    </w:p>
    <w:p w:rsidR="00BD69B1" w:rsidRDefault="00BD69B1" w:rsidP="00BD69B1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Do not read your presentation of a Power Point Slide; the audience is capable of doing that and reads much faster than you can talk.</w:t>
      </w:r>
    </w:p>
    <w:p w:rsidR="00BD69B1" w:rsidRDefault="00BD69B1" w:rsidP="00BD69B1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Choose qualitative, interesting and unique photos when presenting such material. Often images will save you many words of explanation. Interesting pictures catch the audience’s attention.</w:t>
      </w:r>
    </w:p>
    <w:p w:rsidR="00BD69B1" w:rsidRDefault="00BD69B1" w:rsidP="00BD69B1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Label scientific figures, graphs and tables in a way </w:t>
      </w:r>
      <w:r w:rsidR="00B81211">
        <w:rPr>
          <w:lang w:val="en-US"/>
        </w:rPr>
        <w:t xml:space="preserve">and </w:t>
      </w:r>
      <w:r w:rsidR="00F573D2">
        <w:rPr>
          <w:lang w:val="en-US"/>
        </w:rPr>
        <w:t xml:space="preserve">letter type </w:t>
      </w:r>
      <w:r>
        <w:rPr>
          <w:lang w:val="en-US"/>
        </w:rPr>
        <w:t>that they will be instantly clear in a medium sized theatre</w:t>
      </w:r>
      <w:r w:rsidR="00F573D2">
        <w:rPr>
          <w:lang w:val="en-US"/>
        </w:rPr>
        <w:t>.</w:t>
      </w:r>
    </w:p>
    <w:p w:rsidR="00F573D2" w:rsidRDefault="00F573D2" w:rsidP="00BD69B1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Bear in mind that the paper is to be listened to, rather than read.</w:t>
      </w:r>
    </w:p>
    <w:p w:rsidR="00F573D2" w:rsidRPr="00F573D2" w:rsidRDefault="00F573D2" w:rsidP="00F573D2">
      <w:pPr>
        <w:rPr>
          <w:b/>
          <w:lang w:val="en-US"/>
        </w:rPr>
      </w:pPr>
      <w:r w:rsidRPr="00F573D2">
        <w:rPr>
          <w:b/>
          <w:lang w:val="en-US"/>
        </w:rPr>
        <w:t>Pitches</w:t>
      </w:r>
    </w:p>
    <w:p w:rsidR="00F573D2" w:rsidRDefault="00F573D2" w:rsidP="00F573D2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The paper should not take longer than </w:t>
      </w:r>
      <w:r w:rsidRPr="00F573D2">
        <w:rPr>
          <w:b/>
          <w:lang w:val="en-US"/>
        </w:rPr>
        <w:t>7</w:t>
      </w:r>
      <w:r>
        <w:rPr>
          <w:lang w:val="en-US"/>
        </w:rPr>
        <w:t xml:space="preserve"> minutes. This gives the chairman a minute for an introduction and cover any technical difficulties. Furthermore there will be time for one question after your talk</w:t>
      </w:r>
    </w:p>
    <w:p w:rsidR="00F573D2" w:rsidRDefault="00F573D2" w:rsidP="00F573D2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Practice delivering the paper to ensure that its length does not exceed 90% of the 7 minutes</w:t>
      </w:r>
    </w:p>
    <w:p w:rsidR="00F573D2" w:rsidRDefault="00F573D2" w:rsidP="00F573D2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Do not read your presentation of a Power Point Slide; the audience is capable of doing that and reads much faster than you can talk.</w:t>
      </w:r>
    </w:p>
    <w:p w:rsidR="00F573D2" w:rsidRDefault="00F573D2" w:rsidP="00F573D2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Take a firm position and elaborate on this viewpoint to enhance the discussion. </w:t>
      </w:r>
    </w:p>
    <w:p w:rsidR="00F573D2" w:rsidRDefault="00F573D2" w:rsidP="00F573D2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Choose qualitative, interesting and unique photos when presenting such material. Often images will save you many words of explanation. Interesting pictures catch the audience’s attention.</w:t>
      </w:r>
    </w:p>
    <w:p w:rsidR="00F573D2" w:rsidRDefault="00F573D2" w:rsidP="00F573D2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Label scientific figures, graphs and tables in a way and letter type that they will be instantly clear in a medium sized theatre.</w:t>
      </w:r>
    </w:p>
    <w:p w:rsidR="00F573D2" w:rsidRDefault="00F573D2" w:rsidP="00F573D2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Bear in mind that the paper is to be listened to, rather than read.</w:t>
      </w:r>
    </w:p>
    <w:p w:rsidR="00F573D2" w:rsidRPr="00F573D2" w:rsidRDefault="00F573D2" w:rsidP="00F573D2">
      <w:pPr>
        <w:rPr>
          <w:lang w:val="en-US"/>
        </w:rPr>
      </w:pPr>
    </w:p>
    <w:sectPr w:rsidR="00F573D2" w:rsidRPr="00F57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2025"/>
    <w:multiLevelType w:val="hybridMultilevel"/>
    <w:tmpl w:val="74EE30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70ED1"/>
    <w:multiLevelType w:val="hybridMultilevel"/>
    <w:tmpl w:val="74EE30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66D84"/>
    <w:multiLevelType w:val="hybridMultilevel"/>
    <w:tmpl w:val="74EE30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B1"/>
    <w:rsid w:val="00384F66"/>
    <w:rsid w:val="00B81211"/>
    <w:rsid w:val="00BD69B1"/>
    <w:rsid w:val="00F573D2"/>
    <w:rsid w:val="00FB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D69B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B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4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D69B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B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4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3FE9418</Template>
  <TotalTime>35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Hooijmaijers</dc:creator>
  <cp:lastModifiedBy>Maaike van Rossum</cp:lastModifiedBy>
  <cp:revision>2</cp:revision>
  <dcterms:created xsi:type="dcterms:W3CDTF">2017-11-21T10:42:00Z</dcterms:created>
  <dcterms:modified xsi:type="dcterms:W3CDTF">2017-11-23T09:49:00Z</dcterms:modified>
</cp:coreProperties>
</file>